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35652" w14:textId="57CB2CFE" w:rsidR="0022339D" w:rsidRPr="001A2478" w:rsidRDefault="0022339D" w:rsidP="001A2478">
      <w:pPr>
        <w:spacing w:line="240" w:lineRule="atLeast"/>
        <w:rPr>
          <w:rFonts w:ascii="微軟正黑體" w:eastAsia="微軟正黑體" w:hAnsi="微軟正黑體" w:cs="Arial"/>
          <w:b/>
          <w:bCs/>
          <w:sz w:val="28"/>
          <w:szCs w:val="28"/>
        </w:rPr>
      </w:pPr>
      <w:r w:rsidRPr="001A2478">
        <w:rPr>
          <w:rFonts w:ascii="微軟正黑體" w:eastAsia="微軟正黑體" w:hAnsi="微軟正黑體" w:cs="Arial"/>
          <w:b/>
          <w:bCs/>
          <w:sz w:val="28"/>
          <w:szCs w:val="28"/>
        </w:rPr>
        <w:t>蘭精布料競賽</w:t>
      </w:r>
    </w:p>
    <w:p w14:paraId="43CF2A4A" w14:textId="77777777" w:rsidR="00712DBF" w:rsidRPr="001A2478" w:rsidRDefault="00712DBF" w:rsidP="001A2478">
      <w:pPr>
        <w:spacing w:line="240" w:lineRule="atLeast"/>
        <w:rPr>
          <w:rFonts w:ascii="微軟正黑體" w:eastAsia="微軟正黑體" w:hAnsi="微軟正黑體" w:cs="Arial"/>
          <w:b/>
          <w:bCs/>
        </w:rPr>
      </w:pPr>
    </w:p>
    <w:p w14:paraId="69BD58AC" w14:textId="257CC327" w:rsidR="00381C2D" w:rsidRPr="001A2478" w:rsidRDefault="00712DBF"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hint="eastAsia"/>
        </w:rPr>
        <w:t>自從新冠病毒疫情爆發後，環保永續的議題</w:t>
      </w:r>
      <w:r w:rsidR="00713868" w:rsidRPr="001A2478">
        <w:rPr>
          <w:rFonts w:ascii="微軟正黑體" w:eastAsia="微軟正黑體" w:hAnsi="微軟正黑體" w:cs="Arial" w:hint="eastAsia"/>
        </w:rPr>
        <w:t>又再次</w:t>
      </w:r>
      <w:r w:rsidRPr="001A2478">
        <w:rPr>
          <w:rFonts w:ascii="微軟正黑體" w:eastAsia="微軟正黑體" w:hAnsi="微軟正黑體" w:cs="Arial" w:hint="eastAsia"/>
        </w:rPr>
        <w:t>被重視，</w:t>
      </w:r>
      <w:r w:rsidR="007031CB" w:rsidRPr="001A2478">
        <w:rPr>
          <w:rFonts w:ascii="微軟正黑體" w:eastAsia="微軟正黑體" w:hAnsi="微軟正黑體" w:cs="Arial" w:hint="eastAsia"/>
        </w:rPr>
        <w:t>時尚產業為全球第二大污染產業，僅次於石化工業</w:t>
      </w:r>
      <w:r w:rsidR="00713868" w:rsidRPr="001A2478">
        <w:rPr>
          <w:rFonts w:ascii="微軟正黑體" w:eastAsia="微軟正黑體" w:hAnsi="微軟正黑體" w:cs="Arial" w:hint="eastAsia"/>
        </w:rPr>
        <w:t>，而整個產業鏈造成最多汙染的便是原料，</w:t>
      </w:r>
      <w:r w:rsidR="00E25F5D" w:rsidRPr="001A2478">
        <w:rPr>
          <w:rFonts w:ascii="微軟正黑體" w:eastAsia="微軟正黑體" w:hAnsi="微軟正黑體" w:cs="Arial" w:hint="eastAsia"/>
        </w:rPr>
        <w:t>光生產1公斤的棉花便需要耗費2萬公升的水，更不用提石化纖維會為環境帶來多少的傷害。</w:t>
      </w:r>
    </w:p>
    <w:p w14:paraId="78DAF1A4" w14:textId="77777777" w:rsidR="00381C2D" w:rsidRPr="001A2478" w:rsidRDefault="00381C2D" w:rsidP="001A2478">
      <w:pPr>
        <w:spacing w:line="240" w:lineRule="atLeast"/>
        <w:rPr>
          <w:rFonts w:ascii="微軟正黑體" w:eastAsia="微軟正黑體" w:hAnsi="微軟正黑體" w:cs="Arial"/>
        </w:rPr>
      </w:pPr>
    </w:p>
    <w:p w14:paraId="23F56FAE" w14:textId="20B27263" w:rsidR="00381C2D" w:rsidRPr="001A2478" w:rsidRDefault="004572B3"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hint="eastAsia"/>
        </w:rPr>
        <w:t>而身為</w:t>
      </w:r>
      <w:r w:rsidR="00381C2D" w:rsidRPr="001A2478">
        <w:rPr>
          <w:rFonts w:ascii="微軟正黑體" w:eastAsia="微軟正黑體" w:hAnsi="微軟正黑體" w:cs="Arial" w:hint="eastAsia"/>
        </w:rPr>
        <w:t>環保纖維</w:t>
      </w:r>
      <w:r w:rsidRPr="001A2478">
        <w:rPr>
          <w:rFonts w:ascii="微軟正黑體" w:eastAsia="微軟正黑體" w:hAnsi="微軟正黑體" w:cs="Arial" w:hint="eastAsia"/>
        </w:rPr>
        <w:t>創新領袖的蘭精集團在生産特種纖維過程中採用符合 PEFC™ 和 FSC®</w:t>
      </w:r>
      <w:r w:rsidRPr="001A2478">
        <w:rPr>
          <w:rFonts w:ascii="微軟正黑體" w:eastAsia="微軟正黑體" w:hAnsi="微軟正黑體" w:cs="Arial"/>
        </w:rPr>
        <w:t xml:space="preserve"> </w:t>
      </w:r>
      <w:r w:rsidRPr="001A2478">
        <w:rPr>
          <w:rFonts w:ascii="微軟正黑體" w:eastAsia="微軟正黑體" w:hAnsi="微軟正黑體" w:cs="Arial" w:hint="eastAsia"/>
        </w:rPr>
        <w:t>可再生木材原料，用負責任的方式進行加工並在生物精煉廠製造生物基產品和生物能源，以高效率的方式利用木材</w:t>
      </w:r>
      <w:r w:rsidR="00381C2D" w:rsidRPr="001A2478">
        <w:rPr>
          <w:rFonts w:ascii="微軟正黑體" w:eastAsia="微軟正黑體" w:hAnsi="微軟正黑體" w:cs="Arial" w:hint="eastAsia"/>
        </w:rPr>
        <w:t>，盡可能地減少消耗的能源</w:t>
      </w:r>
      <w:r w:rsidRPr="001A2478">
        <w:rPr>
          <w:rFonts w:ascii="微軟正黑體" w:eastAsia="微軟正黑體" w:hAnsi="微軟正黑體" w:cs="Arial" w:hint="eastAsia"/>
        </w:rPr>
        <w:t>。</w:t>
      </w:r>
    </w:p>
    <w:p w14:paraId="2C42FB61" w14:textId="77777777" w:rsidR="00381C2D" w:rsidRPr="001A2478" w:rsidRDefault="00381C2D" w:rsidP="001A2478">
      <w:pPr>
        <w:spacing w:line="420" w:lineRule="exact"/>
        <w:jc w:val="both"/>
        <w:rPr>
          <w:rFonts w:ascii="微軟正黑體" w:eastAsia="微軟正黑體" w:hAnsi="微軟正黑體" w:cs="Arial"/>
        </w:rPr>
      </w:pPr>
    </w:p>
    <w:p w14:paraId="5FAE2814" w14:textId="6A7A8276" w:rsidR="00381C2D" w:rsidRPr="001A2478" w:rsidRDefault="00381C2D"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hint="eastAsia"/>
        </w:rPr>
        <w:t>蘭精集團旗下擁有天絲</w:t>
      </w:r>
      <w:r w:rsidRPr="001A2478">
        <w:rPr>
          <w:rFonts w:ascii="微軟正黑體" w:eastAsia="微軟正黑體" w:hAnsi="微軟正黑體" w:cs="Arial"/>
        </w:rPr>
        <w:t>™</w:t>
      </w:r>
      <w:r w:rsidRPr="001A2478">
        <w:rPr>
          <w:rFonts w:ascii="微軟正黑體" w:eastAsia="微軟正黑體" w:hAnsi="微軟正黑體" w:cs="Arial" w:hint="eastAsia"/>
        </w:rPr>
        <w:t>(T</w:t>
      </w:r>
      <w:r w:rsidRPr="001A2478">
        <w:rPr>
          <w:rFonts w:ascii="微軟正黑體" w:eastAsia="微軟正黑體" w:hAnsi="微軟正黑體" w:cs="Arial"/>
        </w:rPr>
        <w:t>ENCEL™)</w:t>
      </w:r>
      <w:r w:rsidRPr="001A2478">
        <w:rPr>
          <w:rFonts w:ascii="微軟正黑體" w:eastAsia="微軟正黑體" w:hAnsi="微軟正黑體" w:cs="Arial" w:hint="eastAsia"/>
        </w:rPr>
        <w:t>、環生纖</w:t>
      </w:r>
      <w:r w:rsidR="00A037EE" w:rsidRPr="001A2478">
        <w:rPr>
          <w:rFonts w:ascii="微軟正黑體" w:eastAsia="微軟正黑體" w:hAnsi="微軟正黑體" w:cs="Arial"/>
        </w:rPr>
        <w:t>™</w:t>
      </w:r>
      <w:r w:rsidRPr="001A2478">
        <w:rPr>
          <w:rFonts w:ascii="微軟正黑體" w:eastAsia="微軟正黑體" w:hAnsi="微軟正黑體" w:cs="Arial" w:hint="eastAsia"/>
        </w:rPr>
        <w:t>(</w:t>
      </w:r>
      <w:r w:rsidRPr="001A2478">
        <w:rPr>
          <w:rFonts w:ascii="微軟正黑體" w:eastAsia="微軟正黑體" w:hAnsi="微軟正黑體" w:cs="Arial"/>
        </w:rPr>
        <w:t>ECOVERO™)</w:t>
      </w:r>
      <w:r w:rsidRPr="001A2478">
        <w:rPr>
          <w:rFonts w:ascii="微軟正黑體" w:eastAsia="微軟正黑體" w:hAnsi="微軟正黑體" w:cs="Arial" w:hint="eastAsia"/>
        </w:rPr>
        <w:t>等纖維品牌，用途廣泛，包括優雅的女裝，具韌</w:t>
      </w:r>
      <w:r w:rsidR="00061427" w:rsidRPr="001A2478">
        <w:rPr>
          <w:rFonts w:ascii="微軟正黑體" w:eastAsia="微軟正黑體" w:hAnsi="微軟正黑體" w:cs="Arial" w:hint="eastAsia"/>
        </w:rPr>
        <w:t>性</w:t>
      </w:r>
      <w:r w:rsidRPr="001A2478">
        <w:rPr>
          <w:rFonts w:ascii="微軟正黑體" w:eastAsia="微軟正黑體" w:hAnsi="微軟正黑體" w:cs="Arial" w:hint="eastAsia"/>
        </w:rPr>
        <w:t>的牛仔布以及高性能的運動服飾。憑借一貫的優良品質、生物分解性和可堆肥性，蘭精纖維同樣也非常適合用</w:t>
      </w:r>
      <w:r w:rsidR="00061427" w:rsidRPr="001A2478">
        <w:rPr>
          <w:rFonts w:ascii="微軟正黑體" w:eastAsia="微軟正黑體" w:hAnsi="微軟正黑體" w:cs="Arial" w:hint="eastAsia"/>
        </w:rPr>
        <w:t>於</w:t>
      </w:r>
      <w:r w:rsidRPr="001A2478">
        <w:rPr>
          <w:rFonts w:ascii="微軟正黑體" w:eastAsia="微軟正黑體" w:hAnsi="微軟正黑體" w:cs="Arial" w:hint="eastAsia"/>
        </w:rPr>
        <w:t>衛生用品以及作農業用途。</w:t>
      </w:r>
    </w:p>
    <w:p w14:paraId="7CC91E42" w14:textId="77777777" w:rsidR="00381C2D" w:rsidRPr="001A2478" w:rsidRDefault="00381C2D" w:rsidP="001A2478">
      <w:pPr>
        <w:spacing w:line="420" w:lineRule="exact"/>
        <w:jc w:val="both"/>
        <w:rPr>
          <w:rFonts w:ascii="微軟正黑體" w:eastAsia="微軟正黑體" w:hAnsi="微軟正黑體" w:cs="Arial"/>
        </w:rPr>
      </w:pPr>
    </w:p>
    <w:p w14:paraId="5C6A82F9" w14:textId="0D708FD2" w:rsidR="0045160A" w:rsidRPr="001A2478" w:rsidRDefault="00BD6EA3"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hint="eastAsia"/>
        </w:rPr>
        <w:t>蘭精台灣有限公司</w:t>
      </w:r>
      <w:r w:rsidR="003F7EA8" w:rsidRPr="001A2478">
        <w:rPr>
          <w:rFonts w:ascii="微軟正黑體" w:eastAsia="微軟正黑體" w:hAnsi="微軟正黑體" w:cs="Arial" w:hint="eastAsia"/>
        </w:rPr>
        <w:t>宣布</w:t>
      </w:r>
      <w:r w:rsidRPr="001A2478">
        <w:rPr>
          <w:rFonts w:ascii="微軟正黑體" w:eastAsia="微軟正黑體" w:hAnsi="微軟正黑體" w:cs="Arial" w:hint="eastAsia"/>
        </w:rPr>
        <w:t>今年(2021)舉辦</w:t>
      </w:r>
      <w:r w:rsidR="003F7EA8" w:rsidRPr="001A2478">
        <w:rPr>
          <w:rFonts w:ascii="微軟正黑體" w:eastAsia="微軟正黑體" w:hAnsi="微軟正黑體" w:cs="Arial" w:hint="eastAsia"/>
        </w:rPr>
        <w:t>布料開發競賽，</w:t>
      </w:r>
      <w:r w:rsidR="00FD15A8" w:rsidRPr="001A2478">
        <w:rPr>
          <w:rFonts w:ascii="微軟正黑體" w:eastAsia="微軟正黑體" w:hAnsi="微軟正黑體" w:cs="Arial" w:hint="eastAsia"/>
        </w:rPr>
        <w:t>提倡永續時尚從源頭做起，</w:t>
      </w:r>
      <w:r w:rsidR="00061427" w:rsidRPr="001A2478">
        <w:rPr>
          <w:rFonts w:ascii="微軟正黑體" w:eastAsia="微軟正黑體" w:hAnsi="微軟正黑體" w:cs="Arial" w:hint="eastAsia"/>
        </w:rPr>
        <w:t>歡迎有相同理念的廠家加入這次的競賽。</w:t>
      </w:r>
      <w:r w:rsidR="003F7EA8" w:rsidRPr="001A2478">
        <w:rPr>
          <w:rFonts w:ascii="微軟正黑體" w:eastAsia="微軟正黑體" w:hAnsi="微軟正黑體" w:cs="Arial" w:hint="eastAsia"/>
        </w:rPr>
        <w:t>競賽時間為2021/01/01~2021/10/31，凡是在該期間通過的</w:t>
      </w:r>
      <w:r w:rsidR="003F7EA8" w:rsidRPr="001A2478">
        <w:rPr>
          <w:rFonts w:ascii="微軟正黑體" w:eastAsia="微軟正黑體" w:hAnsi="微軟正黑體" w:cs="Arial"/>
        </w:rPr>
        <w:t>”</w:t>
      </w:r>
      <w:r w:rsidR="003F7EA8" w:rsidRPr="001A2478">
        <w:rPr>
          <w:rFonts w:ascii="微軟正黑體" w:eastAsia="微軟正黑體" w:hAnsi="微軟正黑體" w:cs="Arial" w:hint="eastAsia"/>
        </w:rPr>
        <w:t>蘭精證證明</w:t>
      </w:r>
      <w:r w:rsidR="003F7EA8" w:rsidRPr="001A2478">
        <w:rPr>
          <w:rFonts w:ascii="微軟正黑體" w:eastAsia="微軟正黑體" w:hAnsi="微軟正黑體" w:cs="Arial"/>
        </w:rPr>
        <w:t>”</w:t>
      </w:r>
      <w:r w:rsidR="003F7EA8" w:rsidRPr="001A2478">
        <w:rPr>
          <w:rFonts w:ascii="微軟正黑體" w:eastAsia="微軟正黑體" w:hAnsi="微軟正黑體" w:cs="Arial" w:hint="eastAsia"/>
        </w:rPr>
        <w:t>皆可納入統計，此次競賽一共有五個獎項，分別是</w:t>
      </w:r>
      <w:r w:rsidR="003F7EA8" w:rsidRPr="001A2478">
        <w:rPr>
          <w:rFonts w:ascii="微軟正黑體" w:eastAsia="微軟正黑體" w:hAnsi="微軟正黑體" w:cs="Arial"/>
        </w:rPr>
        <w:t>金獎</w:t>
      </w:r>
      <w:r w:rsidR="003F7EA8" w:rsidRPr="001A2478">
        <w:rPr>
          <w:rFonts w:ascii="微軟正黑體" w:eastAsia="微軟正黑體" w:hAnsi="微軟正黑體" w:cs="Arial" w:hint="eastAsia"/>
        </w:rPr>
        <w:t>、</w:t>
      </w:r>
      <w:r w:rsidR="003F7EA8" w:rsidRPr="001A2478">
        <w:rPr>
          <w:rFonts w:ascii="微軟正黑體" w:eastAsia="微軟正黑體" w:hAnsi="微軟正黑體" w:cs="Arial"/>
        </w:rPr>
        <w:t>銀獎</w:t>
      </w:r>
      <w:r w:rsidR="003F7EA8" w:rsidRPr="001A2478">
        <w:rPr>
          <w:rFonts w:ascii="微軟正黑體" w:eastAsia="微軟正黑體" w:hAnsi="微軟正黑體" w:cs="Arial" w:hint="eastAsia"/>
        </w:rPr>
        <w:t>、</w:t>
      </w:r>
      <w:r w:rsidR="003F7EA8" w:rsidRPr="001A2478">
        <w:rPr>
          <w:rFonts w:ascii="微軟正黑體" w:eastAsia="微軟正黑體" w:hAnsi="微軟正黑體" w:cs="Arial"/>
        </w:rPr>
        <w:t>銅獎</w:t>
      </w:r>
      <w:r w:rsidR="003F7EA8" w:rsidRPr="001A2478">
        <w:rPr>
          <w:rFonts w:ascii="微軟正黑體" w:eastAsia="微軟正黑體" w:hAnsi="微軟正黑體" w:cs="Arial" w:hint="eastAsia"/>
        </w:rPr>
        <w:t>、</w:t>
      </w:r>
      <w:r w:rsidR="003F7EA8" w:rsidRPr="001A2478">
        <w:rPr>
          <w:rFonts w:ascii="微軟正黑體" w:eastAsia="微軟正黑體" w:hAnsi="微軟正黑體" w:cs="Arial"/>
        </w:rPr>
        <w:t>新人</w:t>
      </w:r>
      <w:r w:rsidR="003F7EA8" w:rsidRPr="001A2478">
        <w:rPr>
          <w:rFonts w:ascii="微軟正黑體" w:eastAsia="微軟正黑體" w:hAnsi="微軟正黑體" w:cs="Arial" w:hint="eastAsia"/>
        </w:rPr>
        <w:t>獎以及</w:t>
      </w:r>
      <w:r w:rsidR="003F7EA8" w:rsidRPr="001A2478">
        <w:rPr>
          <w:rFonts w:ascii="微軟正黑體" w:eastAsia="微軟正黑體" w:hAnsi="微軟正黑體" w:cs="Arial"/>
        </w:rPr>
        <w:t>進步獎</w:t>
      </w:r>
      <w:r w:rsidR="003F7EA8" w:rsidRPr="001A2478">
        <w:rPr>
          <w:rFonts w:ascii="微軟正黑體" w:eastAsia="微軟正黑體" w:hAnsi="微軟正黑體" w:cs="Arial" w:hint="eastAsia"/>
        </w:rPr>
        <w:t>，最大獎為價值10萬元的</w:t>
      </w:r>
      <w:r w:rsidR="003F7EA8" w:rsidRPr="001A2478">
        <w:rPr>
          <w:rFonts w:ascii="微軟正黑體" w:eastAsia="微軟正黑體" w:hAnsi="微軟正黑體" w:cs="Arial"/>
        </w:rPr>
        <w:t>指定含蘭精™纖維紗線</w:t>
      </w:r>
      <w:r w:rsidR="00006166" w:rsidRPr="001A2478">
        <w:rPr>
          <w:rFonts w:ascii="微軟正黑體" w:eastAsia="微軟正黑體" w:hAnsi="微軟正黑體" w:cs="Arial" w:hint="eastAsia"/>
        </w:rPr>
        <w:t>。</w:t>
      </w:r>
    </w:p>
    <w:p w14:paraId="5EC7BCEB" w14:textId="77777777" w:rsidR="003F7EA8" w:rsidRPr="001A2478" w:rsidRDefault="003F7EA8" w:rsidP="001A2478">
      <w:pPr>
        <w:spacing w:line="420" w:lineRule="exact"/>
        <w:jc w:val="both"/>
        <w:rPr>
          <w:rFonts w:ascii="微軟正黑體" w:eastAsia="微軟正黑體" w:hAnsi="微軟正黑體" w:cs="Arial"/>
        </w:rPr>
      </w:pPr>
    </w:p>
    <w:p w14:paraId="1A74B628" w14:textId="00034CDD" w:rsidR="0022339D" w:rsidRPr="001A2478" w:rsidRDefault="00E14C0C"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hint="eastAsia"/>
        </w:rPr>
        <w:t>目的：</w:t>
      </w:r>
      <w:r w:rsidR="0039208B" w:rsidRPr="001A2478">
        <w:rPr>
          <w:rFonts w:ascii="微軟正黑體" w:eastAsia="微軟正黑體" w:hAnsi="微軟正黑體" w:cs="Arial" w:hint="eastAsia"/>
        </w:rPr>
        <w:t>推廣蘭精</w:t>
      </w:r>
      <w:r w:rsidR="0039208B" w:rsidRPr="001A2478">
        <w:rPr>
          <w:rFonts w:ascii="微軟正黑體" w:eastAsia="微軟正黑體" w:hAnsi="微軟正黑體" w:cs="Arial"/>
        </w:rPr>
        <w:t>™</w:t>
      </w:r>
      <w:r w:rsidR="0039208B" w:rsidRPr="001A2478">
        <w:rPr>
          <w:rFonts w:ascii="微軟正黑體" w:eastAsia="微軟正黑體" w:hAnsi="微軟正黑體" w:cs="Arial" w:hint="eastAsia"/>
        </w:rPr>
        <w:t>纖維</w:t>
      </w:r>
    </w:p>
    <w:p w14:paraId="5746E84F" w14:textId="77777777" w:rsidR="00BD6EA3" w:rsidRPr="001A2478" w:rsidRDefault="00BD6EA3" w:rsidP="001A2478">
      <w:pPr>
        <w:spacing w:line="420" w:lineRule="exact"/>
        <w:jc w:val="both"/>
        <w:rPr>
          <w:rFonts w:ascii="微軟正黑體" w:eastAsia="微軟正黑體" w:hAnsi="微軟正黑體" w:cs="Arial"/>
        </w:rPr>
      </w:pPr>
    </w:p>
    <w:p w14:paraId="1ED0653B" w14:textId="701459F0" w:rsidR="00E14C0C" w:rsidRPr="001A2478" w:rsidRDefault="00E14C0C"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hint="eastAsia"/>
        </w:rPr>
        <w:t>主辦單位：蘭精台灣有限公司</w:t>
      </w:r>
    </w:p>
    <w:p w14:paraId="199744FB" w14:textId="77777777" w:rsidR="00BD6EA3" w:rsidRPr="001A2478" w:rsidRDefault="00BD6EA3" w:rsidP="001A2478">
      <w:pPr>
        <w:spacing w:line="420" w:lineRule="exact"/>
        <w:jc w:val="both"/>
        <w:rPr>
          <w:rFonts w:ascii="微軟正黑體" w:eastAsia="微軟正黑體" w:hAnsi="微軟正黑體" w:cs="Arial"/>
        </w:rPr>
      </w:pPr>
    </w:p>
    <w:p w14:paraId="207EA0AB" w14:textId="564B15FC" w:rsidR="009B1945" w:rsidRPr="001A2478" w:rsidRDefault="009B1945"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rPr>
        <w:t>競賽時間</w:t>
      </w:r>
      <w:r w:rsidR="002F1E6A" w:rsidRPr="001A2478">
        <w:rPr>
          <w:rFonts w:ascii="微軟正黑體" w:eastAsia="微軟正黑體" w:hAnsi="微軟正黑體" w:cs="Arial"/>
        </w:rPr>
        <w:t>：</w:t>
      </w:r>
      <w:r w:rsidR="0022339D" w:rsidRPr="001A2478">
        <w:rPr>
          <w:rFonts w:ascii="微軟正黑體" w:eastAsia="微軟正黑體" w:hAnsi="微軟正黑體" w:cs="Arial"/>
        </w:rPr>
        <w:t>2021/01/01~2021/10/31</w:t>
      </w:r>
    </w:p>
    <w:p w14:paraId="34E68F52" w14:textId="7592E460" w:rsidR="009B1945" w:rsidRPr="001A2478" w:rsidRDefault="009B1945"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rPr>
        <w:t>截止日期</w:t>
      </w:r>
      <w:r w:rsidR="002F1E6A" w:rsidRPr="001A2478">
        <w:rPr>
          <w:rFonts w:ascii="微軟正黑體" w:eastAsia="微軟正黑體" w:hAnsi="微軟正黑體" w:cs="Arial"/>
        </w:rPr>
        <w:t>：</w:t>
      </w:r>
      <w:r w:rsidRPr="001A2478">
        <w:rPr>
          <w:rFonts w:ascii="微軟正黑體" w:eastAsia="微軟正黑體" w:hAnsi="微軟正黑體" w:cs="Arial"/>
        </w:rPr>
        <w:t>2021/10/31</w:t>
      </w:r>
    </w:p>
    <w:p w14:paraId="07BCBB53" w14:textId="77777777" w:rsidR="0022339D" w:rsidRPr="001A2478" w:rsidRDefault="0022339D" w:rsidP="001A2478">
      <w:pPr>
        <w:spacing w:line="420" w:lineRule="exact"/>
        <w:jc w:val="both"/>
        <w:rPr>
          <w:rFonts w:ascii="微軟正黑體" w:eastAsia="微軟正黑體" w:hAnsi="微軟正黑體" w:cs="Arial"/>
        </w:rPr>
      </w:pPr>
    </w:p>
    <w:p w14:paraId="0C151668" w14:textId="450263D5" w:rsidR="009B1945" w:rsidRPr="001A2478" w:rsidRDefault="009B1945"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rPr>
        <w:t>比賽規則</w:t>
      </w:r>
      <w:r w:rsidR="002F1E6A" w:rsidRPr="001A2478">
        <w:rPr>
          <w:rFonts w:ascii="微軟正黑體" w:eastAsia="微軟正黑體" w:hAnsi="微軟正黑體" w:cs="Arial"/>
        </w:rPr>
        <w:t>：</w:t>
      </w:r>
    </w:p>
    <w:p w14:paraId="2063F09D" w14:textId="61A8B575" w:rsidR="009B1945" w:rsidRPr="001A2478" w:rsidRDefault="009B1945"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rPr>
        <w:t>於競賽時間內通過“蘭精認證證明”最多的參賽者我們將在2022年提供等值紗線</w:t>
      </w:r>
    </w:p>
    <w:p w14:paraId="749D47DB" w14:textId="4982AEF9" w:rsidR="0022339D" w:rsidRPr="001A2478" w:rsidRDefault="00BD6EA3"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hint="eastAsia"/>
        </w:rPr>
        <w:t>蘭精e</w:t>
      </w:r>
      <w:r w:rsidRPr="001A2478">
        <w:rPr>
          <w:rFonts w:ascii="微軟正黑體" w:eastAsia="微軟正黑體" w:hAnsi="微軟正黑體" w:cs="Arial"/>
        </w:rPr>
        <w:t>-branding</w:t>
      </w:r>
      <w:r w:rsidRPr="001A2478">
        <w:rPr>
          <w:rFonts w:ascii="微軟正黑體" w:eastAsia="微軟正黑體" w:hAnsi="微軟正黑體" w:cs="Arial" w:hint="eastAsia"/>
        </w:rPr>
        <w:t>系統：</w:t>
      </w:r>
      <w:hyperlink r:id="rId8" w:history="1">
        <w:r w:rsidRPr="00FD5CA2">
          <w:rPr>
            <w:rFonts w:ascii="微軟正黑體" w:eastAsia="微軟正黑體" w:hAnsi="微軟正黑體"/>
            <w:b/>
            <w:color w:val="4472C4" w:themeColor="accent1"/>
          </w:rPr>
          <w:t>https://brandingservice.lenzing.com/zh/login</w:t>
        </w:r>
      </w:hyperlink>
    </w:p>
    <w:p w14:paraId="79B505FB" w14:textId="77777777" w:rsidR="00BD6EA3" w:rsidRPr="001A2478" w:rsidRDefault="00BD6EA3" w:rsidP="001A2478">
      <w:pPr>
        <w:spacing w:line="420" w:lineRule="exact"/>
        <w:jc w:val="both"/>
        <w:rPr>
          <w:rFonts w:ascii="微軟正黑體" w:eastAsia="微軟正黑體" w:hAnsi="微軟正黑體" w:cs="Arial"/>
        </w:rPr>
      </w:pPr>
    </w:p>
    <w:p w14:paraId="41439BC9" w14:textId="77777777" w:rsidR="001A2478" w:rsidRDefault="001A2478" w:rsidP="001A2478">
      <w:pPr>
        <w:spacing w:line="420" w:lineRule="exact"/>
        <w:jc w:val="both"/>
        <w:rPr>
          <w:rFonts w:ascii="微軟正黑體" w:eastAsia="微軟正黑體" w:hAnsi="微軟正黑體" w:cs="Arial"/>
        </w:rPr>
      </w:pPr>
    </w:p>
    <w:p w14:paraId="35128423" w14:textId="5B3E2241" w:rsidR="009B1945" w:rsidRPr="001A2478" w:rsidRDefault="009B1945"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rPr>
        <w:lastRenderedPageBreak/>
        <w:t>分組</w:t>
      </w:r>
      <w:r w:rsidR="002F1E6A" w:rsidRPr="001A2478">
        <w:rPr>
          <w:rFonts w:ascii="微軟正黑體" w:eastAsia="微軟正黑體" w:hAnsi="微軟正黑體" w:cs="Arial"/>
        </w:rPr>
        <w:t>：</w:t>
      </w:r>
    </w:p>
    <w:p w14:paraId="7AD471F5" w14:textId="62CE96A5" w:rsidR="003E646E" w:rsidRPr="001A2478" w:rsidRDefault="009B1945"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rPr>
        <w:t>• 金獎/銀獎/銅獎/新人獎/進步獎</w:t>
      </w:r>
    </w:p>
    <w:p w14:paraId="63D47E79" w14:textId="77777777" w:rsidR="009B1945" w:rsidRPr="001A2478" w:rsidRDefault="009B1945" w:rsidP="001A2478">
      <w:pPr>
        <w:spacing w:line="420" w:lineRule="exact"/>
        <w:jc w:val="both"/>
        <w:rPr>
          <w:rFonts w:ascii="微軟正黑體" w:eastAsia="微軟正黑體" w:hAnsi="微軟正黑體" w:cs="Arial"/>
        </w:rPr>
      </w:pPr>
    </w:p>
    <w:p w14:paraId="3539F72B" w14:textId="0A914B20" w:rsidR="009B1945" w:rsidRPr="001A2478" w:rsidRDefault="009B1945"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rPr>
        <w:t>獎項定義</w:t>
      </w:r>
      <w:r w:rsidR="002F1E6A" w:rsidRPr="001A2478">
        <w:rPr>
          <w:rFonts w:ascii="微軟正黑體" w:eastAsia="微軟正黑體" w:hAnsi="微軟正黑體" w:cs="Arial"/>
        </w:rPr>
        <w:t>：</w:t>
      </w:r>
    </w:p>
    <w:p w14:paraId="0BCBFB60" w14:textId="5801D4DE" w:rsidR="009B1945" w:rsidRPr="001A2478" w:rsidRDefault="009B1945"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rPr>
        <w:t>金獎/銀獎/銅獎：</w:t>
      </w:r>
    </w:p>
    <w:p w14:paraId="191F85B5" w14:textId="0A096C27" w:rsidR="009B1945" w:rsidRPr="001A2478" w:rsidRDefault="009B1945"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rPr>
        <w:t>• 已使用過蘭精e-branding系統布料的參賽者，在比賽時間通過最多“蘭精認證證明”的前三名</w:t>
      </w:r>
    </w:p>
    <w:p w14:paraId="4632D972" w14:textId="77777777" w:rsidR="0022339D" w:rsidRPr="001A2478" w:rsidRDefault="0022339D" w:rsidP="001A2478">
      <w:pPr>
        <w:spacing w:line="420" w:lineRule="exact"/>
        <w:jc w:val="both"/>
        <w:rPr>
          <w:rFonts w:ascii="微軟正黑體" w:eastAsia="微軟正黑體" w:hAnsi="微軟正黑體" w:cs="Arial"/>
        </w:rPr>
      </w:pPr>
    </w:p>
    <w:p w14:paraId="69592DE5" w14:textId="2E45C8BD" w:rsidR="009B1945" w:rsidRPr="001A2478" w:rsidRDefault="009B1945"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rPr>
        <w:t>新人獎</w:t>
      </w:r>
      <w:r w:rsidR="002F1E6A" w:rsidRPr="001A2478">
        <w:rPr>
          <w:rFonts w:ascii="微軟正黑體" w:eastAsia="微軟正黑體" w:hAnsi="微軟正黑體" w:cs="Arial"/>
        </w:rPr>
        <w:t>：</w:t>
      </w:r>
    </w:p>
    <w:p w14:paraId="1D11EA19" w14:textId="2CF69045" w:rsidR="009B1945" w:rsidRPr="001A2478" w:rsidRDefault="009B1945"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rPr>
        <w:t>• 從未使用蘭精的布料認證系統,於比賽期間內新加入並測試通過最多的廠家</w:t>
      </w:r>
    </w:p>
    <w:p w14:paraId="1F8AE37C" w14:textId="77777777" w:rsidR="0022339D" w:rsidRPr="001A2478" w:rsidRDefault="0022339D" w:rsidP="001A2478">
      <w:pPr>
        <w:spacing w:line="420" w:lineRule="exact"/>
        <w:jc w:val="both"/>
        <w:rPr>
          <w:rFonts w:ascii="微軟正黑體" w:eastAsia="微軟正黑體" w:hAnsi="微軟正黑體" w:cs="Arial"/>
        </w:rPr>
      </w:pPr>
    </w:p>
    <w:p w14:paraId="40F3F485" w14:textId="1E182688" w:rsidR="002F1E6A" w:rsidRPr="001A2478" w:rsidRDefault="009B1945"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rPr>
        <w:t>進步獎</w:t>
      </w:r>
      <w:r w:rsidR="002F1E6A" w:rsidRPr="001A2478">
        <w:rPr>
          <w:rFonts w:ascii="微軟正黑體" w:eastAsia="微軟正黑體" w:hAnsi="微軟正黑體" w:cs="Arial"/>
        </w:rPr>
        <w:t>：</w:t>
      </w:r>
    </w:p>
    <w:p w14:paraId="0E3C80AF" w14:textId="27242361" w:rsidR="002F1E6A" w:rsidRPr="001A2478" w:rsidRDefault="0022339D"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rPr>
        <w:t>•</w:t>
      </w:r>
      <w:r w:rsidR="002F1E6A" w:rsidRPr="001A2478">
        <w:rPr>
          <w:rFonts w:ascii="微軟正黑體" w:eastAsia="微軟正黑體" w:hAnsi="微軟正黑體" w:cs="Arial"/>
        </w:rPr>
        <w:t>和2020年相比，布料認證數量最多的廠家。</w:t>
      </w:r>
    </w:p>
    <w:p w14:paraId="6D8B8FCA" w14:textId="77777777" w:rsidR="0022339D" w:rsidRPr="001A2478" w:rsidRDefault="0022339D" w:rsidP="001A2478">
      <w:pPr>
        <w:spacing w:line="420" w:lineRule="exact"/>
        <w:jc w:val="both"/>
        <w:rPr>
          <w:rFonts w:ascii="微軟正黑體" w:eastAsia="微軟正黑體" w:hAnsi="微軟正黑體" w:cs="Arial"/>
        </w:rPr>
      </w:pPr>
    </w:p>
    <w:p w14:paraId="29C5A075" w14:textId="0FCA784C" w:rsidR="009B1945" w:rsidRPr="001A2478" w:rsidRDefault="009B1945"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rPr>
        <w:t>獎項</w:t>
      </w:r>
      <w:r w:rsidR="0022339D" w:rsidRPr="001A2478">
        <w:rPr>
          <w:rFonts w:ascii="微軟正黑體" w:eastAsia="微軟正黑體" w:hAnsi="微軟正黑體" w:cs="Arial"/>
        </w:rPr>
        <w:t>：</w:t>
      </w:r>
    </w:p>
    <w:p w14:paraId="1DA983B2" w14:textId="77762F5A" w:rsidR="009B1945" w:rsidRPr="001A2478" w:rsidRDefault="009B1945"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rPr>
        <w:t>• 金獎- NTD10萬元等值的指定含蘭精</w:t>
      </w:r>
      <w:r w:rsidR="00E14C0C" w:rsidRPr="001A2478">
        <w:rPr>
          <w:rFonts w:ascii="微軟正黑體" w:eastAsia="微軟正黑體" w:hAnsi="微軟正黑體" w:cs="Arial"/>
        </w:rPr>
        <w:t>™</w:t>
      </w:r>
      <w:r w:rsidRPr="001A2478">
        <w:rPr>
          <w:rFonts w:ascii="微軟正黑體" w:eastAsia="微軟正黑體" w:hAnsi="微軟正黑體" w:cs="Arial"/>
        </w:rPr>
        <w:t>纖維紗線</w:t>
      </w:r>
    </w:p>
    <w:p w14:paraId="0B2DF951" w14:textId="0C037DC5" w:rsidR="009B1945" w:rsidRPr="001A2478" w:rsidRDefault="009B1945"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rPr>
        <w:t>• 銀獎- NTD5萬元等值的指定含蘭精</w:t>
      </w:r>
      <w:r w:rsidR="00E14C0C" w:rsidRPr="001A2478">
        <w:rPr>
          <w:rFonts w:ascii="微軟正黑體" w:eastAsia="微軟正黑體" w:hAnsi="微軟正黑體" w:cs="Arial"/>
        </w:rPr>
        <w:t>™</w:t>
      </w:r>
      <w:r w:rsidRPr="001A2478">
        <w:rPr>
          <w:rFonts w:ascii="微軟正黑體" w:eastAsia="微軟正黑體" w:hAnsi="微軟正黑體" w:cs="Arial"/>
        </w:rPr>
        <w:t>纖維紗線</w:t>
      </w:r>
    </w:p>
    <w:p w14:paraId="7DC24DFF" w14:textId="7CFC9B98" w:rsidR="009B1945" w:rsidRPr="001A2478" w:rsidRDefault="009B1945"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rPr>
        <w:t>• 銅獎- NTD3</w:t>
      </w:r>
      <w:bookmarkStart w:id="0" w:name="_GoBack"/>
      <w:bookmarkEnd w:id="0"/>
      <w:r w:rsidRPr="001A2478">
        <w:rPr>
          <w:rFonts w:ascii="微軟正黑體" w:eastAsia="微軟正黑體" w:hAnsi="微軟正黑體" w:cs="Arial"/>
        </w:rPr>
        <w:t>萬元等值的指定含蘭精</w:t>
      </w:r>
      <w:r w:rsidR="00E14C0C" w:rsidRPr="001A2478">
        <w:rPr>
          <w:rFonts w:ascii="微軟正黑體" w:eastAsia="微軟正黑體" w:hAnsi="微軟正黑體" w:cs="Arial"/>
        </w:rPr>
        <w:t>™</w:t>
      </w:r>
      <w:r w:rsidRPr="001A2478">
        <w:rPr>
          <w:rFonts w:ascii="微軟正黑體" w:eastAsia="微軟正黑體" w:hAnsi="微軟正黑體" w:cs="Arial"/>
        </w:rPr>
        <w:t>纖維紗線</w:t>
      </w:r>
    </w:p>
    <w:p w14:paraId="22372AF9" w14:textId="01EA1CCB" w:rsidR="009B1945" w:rsidRPr="001A2478" w:rsidRDefault="009B1945"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rPr>
        <w:t>• 新人獎- NTD3萬的指定含蘭精</w:t>
      </w:r>
      <w:r w:rsidR="00E14C0C" w:rsidRPr="001A2478">
        <w:rPr>
          <w:rFonts w:ascii="微軟正黑體" w:eastAsia="微軟正黑體" w:hAnsi="微軟正黑體" w:cs="Arial"/>
        </w:rPr>
        <w:t>™</w:t>
      </w:r>
      <w:r w:rsidRPr="001A2478">
        <w:rPr>
          <w:rFonts w:ascii="微軟正黑體" w:eastAsia="微軟正黑體" w:hAnsi="微軟正黑體" w:cs="Arial"/>
        </w:rPr>
        <w:t>纖維紗線</w:t>
      </w:r>
    </w:p>
    <w:p w14:paraId="583FEA98" w14:textId="0D5F53EB" w:rsidR="009B1945" w:rsidRPr="001A2478" w:rsidRDefault="009B1945"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rPr>
        <w:t>• 進步獎- NTD3萬的指定含蘭精</w:t>
      </w:r>
      <w:r w:rsidR="00E14C0C" w:rsidRPr="001A2478">
        <w:rPr>
          <w:rFonts w:ascii="微軟正黑體" w:eastAsia="微軟正黑體" w:hAnsi="微軟正黑體" w:cs="Arial"/>
        </w:rPr>
        <w:t>™</w:t>
      </w:r>
      <w:r w:rsidRPr="001A2478">
        <w:rPr>
          <w:rFonts w:ascii="微軟正黑體" w:eastAsia="微軟正黑體" w:hAnsi="微軟正黑體" w:cs="Arial"/>
        </w:rPr>
        <w:t>纖維紗線</w:t>
      </w:r>
    </w:p>
    <w:p w14:paraId="1616CC45" w14:textId="56DB4E01" w:rsidR="002F1E6A" w:rsidRPr="001A2478" w:rsidRDefault="002F1E6A" w:rsidP="001A2478">
      <w:pPr>
        <w:spacing w:line="420" w:lineRule="exact"/>
        <w:jc w:val="both"/>
        <w:rPr>
          <w:rFonts w:ascii="微軟正黑體" w:eastAsia="微軟正黑體" w:hAnsi="微軟正黑體" w:cs="Arial"/>
        </w:rPr>
      </w:pPr>
    </w:p>
    <w:p w14:paraId="364C6EDB" w14:textId="5DA6B2C2" w:rsidR="00BD6EA3" w:rsidRPr="001A2478" w:rsidRDefault="00BD6EA3"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hint="eastAsia"/>
        </w:rPr>
        <w:t>注意事項 ：</w:t>
      </w:r>
    </w:p>
    <w:p w14:paraId="1A3FCC3F" w14:textId="75A8AD35" w:rsidR="00EC4BE8" w:rsidRPr="001A2478" w:rsidRDefault="00EC4BE8"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hint="eastAsia"/>
        </w:rPr>
        <w:t>蘭精e</w:t>
      </w:r>
      <w:r w:rsidRPr="001A2478">
        <w:rPr>
          <w:rFonts w:ascii="微軟正黑體" w:eastAsia="微軟正黑體" w:hAnsi="微軟正黑體" w:cs="Arial"/>
        </w:rPr>
        <w:t>-branding</w:t>
      </w:r>
      <w:r w:rsidRPr="001A2478">
        <w:rPr>
          <w:rFonts w:ascii="微軟正黑體" w:eastAsia="微軟正黑體" w:hAnsi="微軟正黑體" w:cs="Arial" w:hint="eastAsia"/>
        </w:rPr>
        <w:t>系統：</w:t>
      </w:r>
      <w:hyperlink r:id="rId9" w:history="1">
        <w:r w:rsidRPr="00FD5CA2">
          <w:rPr>
            <w:rFonts w:ascii="微軟正黑體" w:eastAsia="微軟正黑體" w:hAnsi="微軟正黑體"/>
            <w:b/>
            <w:color w:val="4472C4" w:themeColor="accent1"/>
          </w:rPr>
          <w:t>https://brandingservice.lenzing.com/zh/login</w:t>
        </w:r>
      </w:hyperlink>
    </w:p>
    <w:p w14:paraId="5F249A49" w14:textId="1AA87135" w:rsidR="00EC4BE8" w:rsidRPr="001A2478" w:rsidRDefault="00EC4BE8" w:rsidP="001A2478">
      <w:pPr>
        <w:spacing w:line="420" w:lineRule="exact"/>
        <w:jc w:val="both"/>
        <w:rPr>
          <w:rFonts w:ascii="微軟正黑體" w:eastAsia="微軟正黑體" w:hAnsi="微軟正黑體" w:cs="Arial"/>
        </w:rPr>
      </w:pPr>
      <w:r w:rsidRPr="001A2478">
        <w:rPr>
          <w:rFonts w:ascii="微軟正黑體" w:eastAsia="微軟正黑體" w:hAnsi="微軟正黑體" w:cs="Arial" w:hint="eastAsia"/>
        </w:rPr>
        <w:t>通過蘭精認證證明，布料需含30%以上之蘭精</w:t>
      </w:r>
      <w:r w:rsidRPr="001A2478">
        <w:rPr>
          <w:rFonts w:ascii="微軟正黑體" w:eastAsia="微軟正黑體" w:hAnsi="微軟正黑體" w:cs="Arial"/>
        </w:rPr>
        <w:t>™</w:t>
      </w:r>
      <w:r w:rsidRPr="001A2478">
        <w:rPr>
          <w:rFonts w:ascii="微軟正黑體" w:eastAsia="微軟正黑體" w:hAnsi="微軟正黑體" w:cs="Arial" w:hint="eastAsia"/>
        </w:rPr>
        <w:t>纖維。</w:t>
      </w:r>
    </w:p>
    <w:p w14:paraId="4B0BD000" w14:textId="64505116" w:rsidR="00EC4BE8" w:rsidRPr="001A2478" w:rsidRDefault="00EC4BE8" w:rsidP="001A2478">
      <w:pPr>
        <w:spacing w:line="240" w:lineRule="atLeast"/>
        <w:rPr>
          <w:rFonts w:ascii="微軟正黑體" w:eastAsia="微軟正黑體" w:hAnsi="微軟正黑體" w:cs="Arial"/>
        </w:rPr>
      </w:pPr>
    </w:p>
    <w:sectPr w:rsidR="00EC4BE8" w:rsidRPr="001A2478" w:rsidSect="0022339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3F20E" w14:textId="77777777" w:rsidR="00DB3DD1" w:rsidRDefault="00DB3DD1" w:rsidP="001A2478">
      <w:r>
        <w:separator/>
      </w:r>
    </w:p>
  </w:endnote>
  <w:endnote w:type="continuationSeparator" w:id="0">
    <w:p w14:paraId="77F977DE" w14:textId="77777777" w:rsidR="00DB3DD1" w:rsidRDefault="00DB3DD1" w:rsidP="001A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E76F6" w14:textId="77777777" w:rsidR="00DB3DD1" w:rsidRDefault="00DB3DD1" w:rsidP="001A2478">
      <w:r>
        <w:separator/>
      </w:r>
    </w:p>
  </w:footnote>
  <w:footnote w:type="continuationSeparator" w:id="0">
    <w:p w14:paraId="584FF583" w14:textId="77777777" w:rsidR="00DB3DD1" w:rsidRDefault="00DB3DD1" w:rsidP="001A2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093169"/>
    <w:multiLevelType w:val="hybridMultilevel"/>
    <w:tmpl w:val="717071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B4E459C"/>
    <w:multiLevelType w:val="hybridMultilevel"/>
    <w:tmpl w:val="43A8DA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45"/>
    <w:rsid w:val="00006166"/>
    <w:rsid w:val="00061427"/>
    <w:rsid w:val="001A2478"/>
    <w:rsid w:val="0022339D"/>
    <w:rsid w:val="002F1E6A"/>
    <w:rsid w:val="00381C2D"/>
    <w:rsid w:val="0039208B"/>
    <w:rsid w:val="003E646E"/>
    <w:rsid w:val="003F7EA8"/>
    <w:rsid w:val="0045160A"/>
    <w:rsid w:val="004572B3"/>
    <w:rsid w:val="007031CB"/>
    <w:rsid w:val="00712DBF"/>
    <w:rsid w:val="00713868"/>
    <w:rsid w:val="00787A1A"/>
    <w:rsid w:val="007D5054"/>
    <w:rsid w:val="00997424"/>
    <w:rsid w:val="009B1945"/>
    <w:rsid w:val="00A037EE"/>
    <w:rsid w:val="00BB75E1"/>
    <w:rsid w:val="00BD6EA3"/>
    <w:rsid w:val="00DB3DD1"/>
    <w:rsid w:val="00E14C0C"/>
    <w:rsid w:val="00E25F5D"/>
    <w:rsid w:val="00EC4BE8"/>
    <w:rsid w:val="00FD15A8"/>
    <w:rsid w:val="00FD5CA2"/>
    <w:rsid w:val="00FE2F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8947C"/>
  <w15:docId w15:val="{24BBCC27-60BC-453E-B692-A1E2FD41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39D"/>
    <w:pPr>
      <w:ind w:leftChars="200" w:left="480"/>
    </w:pPr>
  </w:style>
  <w:style w:type="character" w:styleId="a4">
    <w:name w:val="Hyperlink"/>
    <w:basedOn w:val="a0"/>
    <w:uiPriority w:val="99"/>
    <w:unhideWhenUsed/>
    <w:rsid w:val="00BD6EA3"/>
    <w:rPr>
      <w:color w:val="0563C1" w:themeColor="hyperlink"/>
      <w:u w:val="single"/>
    </w:rPr>
  </w:style>
  <w:style w:type="character" w:customStyle="1" w:styleId="UnresolvedMention">
    <w:name w:val="Unresolved Mention"/>
    <w:basedOn w:val="a0"/>
    <w:uiPriority w:val="99"/>
    <w:semiHidden/>
    <w:unhideWhenUsed/>
    <w:rsid w:val="00BD6EA3"/>
    <w:rPr>
      <w:color w:val="605E5C"/>
      <w:shd w:val="clear" w:color="auto" w:fill="E1DFDD"/>
    </w:rPr>
  </w:style>
  <w:style w:type="paragraph" w:styleId="a5">
    <w:name w:val="header"/>
    <w:basedOn w:val="a"/>
    <w:link w:val="a6"/>
    <w:uiPriority w:val="99"/>
    <w:unhideWhenUsed/>
    <w:rsid w:val="001A2478"/>
    <w:pPr>
      <w:tabs>
        <w:tab w:val="center" w:pos="4153"/>
        <w:tab w:val="right" w:pos="8306"/>
      </w:tabs>
      <w:snapToGrid w:val="0"/>
    </w:pPr>
    <w:rPr>
      <w:sz w:val="20"/>
      <w:szCs w:val="20"/>
    </w:rPr>
  </w:style>
  <w:style w:type="character" w:customStyle="1" w:styleId="a6">
    <w:name w:val="頁首 字元"/>
    <w:basedOn w:val="a0"/>
    <w:link w:val="a5"/>
    <w:uiPriority w:val="99"/>
    <w:rsid w:val="001A2478"/>
    <w:rPr>
      <w:sz w:val="20"/>
      <w:szCs w:val="20"/>
    </w:rPr>
  </w:style>
  <w:style w:type="paragraph" w:styleId="a7">
    <w:name w:val="footer"/>
    <w:basedOn w:val="a"/>
    <w:link w:val="a8"/>
    <w:uiPriority w:val="99"/>
    <w:unhideWhenUsed/>
    <w:rsid w:val="001A2478"/>
    <w:pPr>
      <w:tabs>
        <w:tab w:val="center" w:pos="4153"/>
        <w:tab w:val="right" w:pos="8306"/>
      </w:tabs>
      <w:snapToGrid w:val="0"/>
    </w:pPr>
    <w:rPr>
      <w:sz w:val="20"/>
      <w:szCs w:val="20"/>
    </w:rPr>
  </w:style>
  <w:style w:type="character" w:customStyle="1" w:styleId="a8">
    <w:name w:val="頁尾 字元"/>
    <w:basedOn w:val="a0"/>
    <w:link w:val="a7"/>
    <w:uiPriority w:val="99"/>
    <w:rsid w:val="001A2478"/>
    <w:rPr>
      <w:sz w:val="20"/>
      <w:szCs w:val="20"/>
    </w:rPr>
  </w:style>
  <w:style w:type="paragraph" w:styleId="a9">
    <w:name w:val="Balloon Text"/>
    <w:basedOn w:val="a"/>
    <w:link w:val="aa"/>
    <w:uiPriority w:val="99"/>
    <w:semiHidden/>
    <w:unhideWhenUsed/>
    <w:rsid w:val="001A247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A24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660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dingservice.lenzing.com/zh/log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dingservice.lenzing.com/zh/logi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31D62-D8DE-4040-9286-99C59B69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yaling</cp:lastModifiedBy>
  <cp:revision>10</cp:revision>
  <cp:lastPrinted>2021-09-24T02:55:00Z</cp:lastPrinted>
  <dcterms:created xsi:type="dcterms:W3CDTF">2021-05-13T06:55:00Z</dcterms:created>
  <dcterms:modified xsi:type="dcterms:W3CDTF">2021-09-24T02:55:00Z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